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EE4" w:rsidRPr="00564EE4" w:rsidRDefault="00564EE4" w:rsidP="00564EE4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564EE4">
        <w:rPr>
          <w:rFonts w:eastAsia="Times New Roman" w:cs="Times New Roman"/>
          <w:sz w:val="24"/>
          <w:szCs w:val="24"/>
          <w:lang w:eastAsia="ru-RU"/>
        </w:rPr>
        <w:t xml:space="preserve">Стохастический осциллятор – это индикатор, относящийся к </w:t>
      </w:r>
      <w:r w:rsidRPr="00564EE4">
        <w:rPr>
          <w:rFonts w:eastAsia="Times New Roman" w:cs="Times New Roman"/>
          <w:sz w:val="24"/>
          <w:szCs w:val="24"/>
          <w:u w:val="single"/>
          <w:lang w:eastAsia="ru-RU"/>
        </w:rPr>
        <w:t>группе осцилляторов</w:t>
      </w:r>
      <w:r w:rsidRPr="00564EE4">
        <w:rPr>
          <w:rFonts w:eastAsia="Times New Roman" w:cs="Times New Roman"/>
          <w:sz w:val="24"/>
          <w:szCs w:val="24"/>
          <w:lang w:eastAsia="ru-RU"/>
        </w:rPr>
        <w:t>, и указывает пользователю на текущее положение цены относительно некого диапазона, взятого за определенный период времени. Показания данного индикатора принято измерять в процентах.</w:t>
      </w:r>
      <w:r w:rsidRPr="00564EE4">
        <w:rPr>
          <w:rFonts w:eastAsia="Times New Roman" w:cs="Times New Roman"/>
          <w:sz w:val="24"/>
          <w:szCs w:val="24"/>
          <w:lang w:eastAsia="ru-RU"/>
        </w:rPr>
        <w:br/>
      </w:r>
    </w:p>
    <w:p w:rsidR="00564EE4" w:rsidRPr="00564EE4" w:rsidRDefault="00564EE4" w:rsidP="00564EE4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564EE4">
        <w:rPr>
          <w:rFonts w:eastAsia="Times New Roman" w:cs="Times New Roman"/>
          <w:sz w:val="24"/>
          <w:szCs w:val="24"/>
          <w:lang w:eastAsia="ru-RU"/>
        </w:rPr>
        <w:t xml:space="preserve">Провожу бесплатное обучение на </w:t>
      </w:r>
      <w:proofErr w:type="spellStart"/>
      <w:r w:rsidRPr="00564EE4">
        <w:rPr>
          <w:rFonts w:eastAsia="Times New Roman" w:cs="Times New Roman"/>
          <w:sz w:val="24"/>
          <w:szCs w:val="24"/>
          <w:lang w:eastAsia="ru-RU"/>
        </w:rPr>
        <w:t>Форекс</w:t>
      </w:r>
      <w:proofErr w:type="spellEnd"/>
    </w:p>
    <w:p w:rsidR="00564EE4" w:rsidRPr="00564EE4" w:rsidRDefault="00564EE4" w:rsidP="00564EE4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564EE4">
        <w:rPr>
          <w:rFonts w:eastAsia="Times New Roman" w:cs="Times New Roman"/>
          <w:sz w:val="24"/>
          <w:szCs w:val="24"/>
          <w:lang w:eastAsia="ru-RU"/>
        </w:rPr>
        <w:t xml:space="preserve">Я </w:t>
      </w:r>
      <w:proofErr w:type="spellStart"/>
      <w:r w:rsidRPr="00564EE4">
        <w:rPr>
          <w:rFonts w:eastAsia="Times New Roman" w:cs="Times New Roman"/>
          <w:sz w:val="24"/>
          <w:szCs w:val="24"/>
          <w:lang w:eastAsia="ru-RU"/>
        </w:rPr>
        <w:t>ВебМастерМаксим</w:t>
      </w:r>
      <w:proofErr w:type="spellEnd"/>
      <w:r w:rsidRPr="00564EE4">
        <w:rPr>
          <w:rFonts w:eastAsia="Times New Roman" w:cs="Times New Roman"/>
          <w:sz w:val="24"/>
          <w:szCs w:val="24"/>
          <w:lang w:eastAsia="ru-RU"/>
        </w:rPr>
        <w:t xml:space="preserve"> провожу консультирование по заработку на </w:t>
      </w:r>
      <w:proofErr w:type="spellStart"/>
      <w:r w:rsidRPr="00564EE4">
        <w:rPr>
          <w:rFonts w:eastAsia="Times New Roman" w:cs="Times New Roman"/>
          <w:sz w:val="24"/>
          <w:szCs w:val="24"/>
          <w:lang w:eastAsia="ru-RU"/>
        </w:rPr>
        <w:t>Форекс</w:t>
      </w:r>
      <w:proofErr w:type="spellEnd"/>
      <w:r w:rsidRPr="00564EE4">
        <w:rPr>
          <w:rFonts w:eastAsia="Times New Roman" w:cs="Times New Roman"/>
          <w:sz w:val="24"/>
          <w:szCs w:val="24"/>
          <w:lang w:eastAsia="ru-RU"/>
        </w:rPr>
        <w:t>! Вы с легкостью повторите мой путь! Интересует?</w:t>
      </w:r>
    </w:p>
    <w:p w:rsidR="00564EE4" w:rsidRPr="00564EE4" w:rsidRDefault="00564EE4" w:rsidP="00564EE4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564EE4">
        <w:rPr>
          <w:rFonts w:eastAsia="Times New Roman" w:cs="Times New Roman"/>
          <w:sz w:val="24"/>
          <w:szCs w:val="24"/>
          <w:u w:val="single"/>
          <w:lang w:eastAsia="ru-RU"/>
        </w:rPr>
        <w:t>Форекс</w:t>
      </w:r>
      <w:proofErr w:type="spellEnd"/>
      <w:r w:rsidRPr="00564EE4">
        <w:rPr>
          <w:rFonts w:eastAsia="Times New Roman" w:cs="Times New Roman"/>
          <w:sz w:val="24"/>
          <w:szCs w:val="24"/>
          <w:u w:val="single"/>
          <w:lang w:eastAsia="ru-RU"/>
        </w:rPr>
        <w:t xml:space="preserve"> обучение</w:t>
      </w:r>
    </w:p>
    <w:p w:rsidR="00564EE4" w:rsidRPr="00564EE4" w:rsidRDefault="00564EE4" w:rsidP="00564EE4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</w:p>
    <w:p w:rsidR="00564EE4" w:rsidRPr="00564EE4" w:rsidRDefault="00564EE4" w:rsidP="00564EE4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564EE4">
        <w:rPr>
          <w:rFonts w:eastAsia="Times New Roman" w:cs="Times New Roman"/>
          <w:sz w:val="24"/>
          <w:szCs w:val="24"/>
          <w:lang w:eastAsia="ru-RU"/>
        </w:rPr>
        <w:t xml:space="preserve">Учитывая теорию Джорджа </w:t>
      </w:r>
      <w:proofErr w:type="spellStart"/>
      <w:r w:rsidRPr="00564EE4">
        <w:rPr>
          <w:rFonts w:eastAsia="Times New Roman" w:cs="Times New Roman"/>
          <w:sz w:val="24"/>
          <w:szCs w:val="24"/>
          <w:lang w:eastAsia="ru-RU"/>
        </w:rPr>
        <w:t>Лейна</w:t>
      </w:r>
      <w:proofErr w:type="spellEnd"/>
      <w:r w:rsidRPr="00564EE4">
        <w:rPr>
          <w:rFonts w:eastAsia="Times New Roman" w:cs="Times New Roman"/>
          <w:sz w:val="24"/>
          <w:szCs w:val="24"/>
          <w:lang w:eastAsia="ru-RU"/>
        </w:rPr>
        <w:t xml:space="preserve">, создателя данного инструмента, при восходящем движении рынка, </w:t>
      </w:r>
      <w:r w:rsidRPr="00564EE4">
        <w:rPr>
          <w:rFonts w:eastAsia="Times New Roman" w:cs="Times New Roman"/>
          <w:b/>
          <w:bCs/>
          <w:sz w:val="24"/>
          <w:szCs w:val="24"/>
          <w:lang w:eastAsia="ru-RU"/>
        </w:rPr>
        <w:t xml:space="preserve">цена на следующем </w:t>
      </w:r>
      <w:proofErr w:type="spellStart"/>
      <w:r w:rsidRPr="00564EE4">
        <w:rPr>
          <w:rFonts w:eastAsia="Times New Roman" w:cs="Times New Roman"/>
          <w:b/>
          <w:bCs/>
          <w:sz w:val="24"/>
          <w:szCs w:val="24"/>
          <w:lang w:eastAsia="ru-RU"/>
        </w:rPr>
        <w:t>таймфрейме</w:t>
      </w:r>
      <w:proofErr w:type="spellEnd"/>
      <w:r w:rsidRPr="00564EE4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склонна останавливаться в районе предыдущих максимумов</w:t>
      </w:r>
      <w:r w:rsidRPr="00564EE4">
        <w:rPr>
          <w:rFonts w:eastAsia="Times New Roman" w:cs="Times New Roman"/>
          <w:sz w:val="24"/>
          <w:szCs w:val="24"/>
          <w:lang w:eastAsia="ru-RU"/>
        </w:rPr>
        <w:t>.</w:t>
      </w:r>
    </w:p>
    <w:p w:rsidR="00564EE4" w:rsidRPr="00564EE4" w:rsidRDefault="00564EE4" w:rsidP="00564EE4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564EE4">
        <w:rPr>
          <w:rFonts w:eastAsia="Times New Roman" w:cs="Times New Roman"/>
          <w:sz w:val="24"/>
          <w:szCs w:val="24"/>
          <w:lang w:eastAsia="ru-RU"/>
        </w:rPr>
        <w:t xml:space="preserve">Что касается нисходящего движения, то цена стремится совершить остановку вблизи ключевых минимумов. Если говорить просто, то индикатор </w:t>
      </w:r>
      <w:proofErr w:type="spellStart"/>
      <w:r w:rsidRPr="00564EE4">
        <w:rPr>
          <w:rFonts w:eastAsia="Times New Roman" w:cs="Times New Roman"/>
          <w:sz w:val="24"/>
          <w:szCs w:val="24"/>
          <w:lang w:eastAsia="ru-RU"/>
        </w:rPr>
        <w:t>стохастик</w:t>
      </w:r>
      <w:proofErr w:type="spellEnd"/>
      <w:r w:rsidRPr="00564EE4">
        <w:rPr>
          <w:rFonts w:eastAsia="Times New Roman" w:cs="Times New Roman"/>
          <w:sz w:val="24"/>
          <w:szCs w:val="24"/>
          <w:lang w:eastAsia="ru-RU"/>
        </w:rPr>
        <w:t xml:space="preserve"> указывает нам на расхождение цены закрытия текущего периода относительно некого диапазона цен за определенный промежуток времени.</w:t>
      </w:r>
      <w:r w:rsidRPr="00564EE4">
        <w:rPr>
          <w:rFonts w:eastAsia="Times New Roman" w:cs="Times New Roman"/>
          <w:sz w:val="24"/>
          <w:szCs w:val="24"/>
          <w:lang w:eastAsia="ru-RU"/>
        </w:rPr>
        <w:br/>
      </w:r>
    </w:p>
    <w:p w:rsidR="00564EE4" w:rsidRPr="00564EE4" w:rsidRDefault="00564EE4" w:rsidP="00564EE4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sz w:val="36"/>
          <w:szCs w:val="36"/>
          <w:lang w:eastAsia="ru-RU"/>
        </w:rPr>
      </w:pPr>
      <w:r w:rsidRPr="00564EE4">
        <w:rPr>
          <w:rFonts w:eastAsia="Times New Roman" w:cs="Times New Roman"/>
          <w:b/>
          <w:bCs/>
          <w:sz w:val="36"/>
          <w:szCs w:val="36"/>
          <w:lang w:eastAsia="ru-RU"/>
        </w:rPr>
        <w:t xml:space="preserve">Настройки </w:t>
      </w:r>
      <w:proofErr w:type="spellStart"/>
      <w:r w:rsidRPr="00564EE4">
        <w:rPr>
          <w:rFonts w:eastAsia="Times New Roman" w:cs="Times New Roman"/>
          <w:b/>
          <w:bCs/>
          <w:sz w:val="36"/>
          <w:szCs w:val="36"/>
          <w:lang w:eastAsia="ru-RU"/>
        </w:rPr>
        <w:t>стохастика</w:t>
      </w:r>
      <w:proofErr w:type="spellEnd"/>
      <w:r w:rsidRPr="00564EE4">
        <w:rPr>
          <w:rFonts w:eastAsia="Times New Roman" w:cs="Times New Roman"/>
          <w:b/>
          <w:bCs/>
          <w:sz w:val="36"/>
          <w:szCs w:val="36"/>
          <w:lang w:eastAsia="ru-RU"/>
        </w:rPr>
        <w:t xml:space="preserve"> для бинарных опционов</w:t>
      </w:r>
    </w:p>
    <w:p w:rsidR="00564EE4" w:rsidRPr="00564EE4" w:rsidRDefault="00564EE4" w:rsidP="00564EE4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564EE4">
        <w:rPr>
          <w:rFonts w:eastAsia="Times New Roman" w:cs="Times New Roman"/>
          <w:sz w:val="24"/>
          <w:szCs w:val="24"/>
          <w:lang w:eastAsia="ru-RU"/>
        </w:rPr>
        <w:t>Давайте теперь немного поговорим о настройках данного индикатора!</w:t>
      </w:r>
    </w:p>
    <w:p w:rsidR="00564EE4" w:rsidRPr="00564EE4" w:rsidRDefault="00564EE4" w:rsidP="00564EE4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564EE4">
        <w:rPr>
          <w:rFonts w:eastAsia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4059555" cy="2209165"/>
            <wp:effectExtent l="0" t="0" r="0" b="635"/>
            <wp:wrapSquare wrapText="bothSides"/>
            <wp:docPr id="1" name="Рисунок 1" descr="стохастик для бинарных опцион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тохастик для бинарных опционов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456" t="19151" r="22315" b="16587"/>
                    <a:stretch/>
                  </pic:blipFill>
                  <pic:spPr bwMode="auto">
                    <a:xfrm>
                      <a:off x="0" y="0"/>
                      <a:ext cx="4059555" cy="2209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4B3814">
        <w:rPr>
          <w:rFonts w:eastAsia="Times New Roman" w:cs="Times New Roman"/>
          <w:sz w:val="24"/>
          <w:szCs w:val="24"/>
          <w:lang w:eastAsia="ru-RU"/>
        </w:rPr>
        <w:br w:type="textWrapping" w:clear="all"/>
      </w:r>
    </w:p>
    <w:p w:rsidR="00564EE4" w:rsidRPr="00564EE4" w:rsidRDefault="00564EE4" w:rsidP="00564EE4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564EE4">
        <w:rPr>
          <w:rFonts w:eastAsia="Times New Roman" w:cs="Times New Roman"/>
          <w:sz w:val="24"/>
          <w:szCs w:val="24"/>
          <w:lang w:eastAsia="ru-RU"/>
        </w:rPr>
        <w:t xml:space="preserve">На рисунке выше Вы можете увидеть окно с настройками данного индикатора. Сам по себе индикатор состоит из двух линий: %К (быстрая) и %D (медленная). Эти две линии движутся в </w:t>
      </w:r>
      <w:proofErr w:type="spellStart"/>
      <w:r w:rsidRPr="00564EE4">
        <w:rPr>
          <w:rFonts w:eastAsia="Times New Roman" w:cs="Times New Roman"/>
          <w:sz w:val="24"/>
          <w:szCs w:val="24"/>
          <w:lang w:eastAsia="ru-RU"/>
        </w:rPr>
        <w:t>неком</w:t>
      </w:r>
      <w:proofErr w:type="spellEnd"/>
      <w:r w:rsidRPr="00564EE4">
        <w:rPr>
          <w:rFonts w:eastAsia="Times New Roman" w:cs="Times New Roman"/>
          <w:sz w:val="24"/>
          <w:szCs w:val="24"/>
          <w:lang w:eastAsia="ru-RU"/>
        </w:rPr>
        <w:t xml:space="preserve"> диапазоне, указывая пользователю на текущее состояние рынка</w:t>
      </w:r>
    </w:p>
    <w:p w:rsidR="004B3814" w:rsidRPr="004B3814" w:rsidRDefault="004B3814" w:rsidP="004B3814">
      <w:pPr>
        <w:pStyle w:val="a6"/>
        <w:contextualSpacing/>
        <w:rPr>
          <w:rFonts w:asciiTheme="minorHAnsi" w:hAnsiTheme="minorHAnsi"/>
        </w:rPr>
      </w:pPr>
      <w:r w:rsidRPr="004B3814">
        <w:rPr>
          <w:rFonts w:asciiTheme="minorHAnsi" w:hAnsiTheme="minorHAnsi"/>
        </w:rPr>
        <w:t xml:space="preserve">Материал предоставлен информационным порталом </w:t>
      </w:r>
      <w:hyperlink r:id="rId6" w:history="1">
        <w:r w:rsidRPr="004B3814">
          <w:rPr>
            <w:rStyle w:val="a5"/>
            <w:rFonts w:asciiTheme="minorHAnsi" w:hAnsiTheme="minorHAnsi"/>
          </w:rPr>
          <w:t>InfoFx.ru</w:t>
        </w:r>
      </w:hyperlink>
    </w:p>
    <w:p w:rsidR="006A5E69" w:rsidRPr="004B3814" w:rsidRDefault="006A5E69"/>
    <w:sectPr w:rsidR="006A5E69" w:rsidRPr="004B38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391"/>
    <w:rsid w:val="004B3814"/>
    <w:rsid w:val="00564EE4"/>
    <w:rsid w:val="006A5E69"/>
    <w:rsid w:val="00B37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4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4EE4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4B3814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4B38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4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4EE4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4B3814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4B38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0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40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57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310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802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infofx.ru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Home-Block</dc:creator>
  <cp:keywords/>
  <dc:description/>
  <cp:lastModifiedBy>Home-Block</cp:lastModifiedBy>
  <cp:revision>2</cp:revision>
  <dcterms:created xsi:type="dcterms:W3CDTF">2017-03-03T19:33:00Z</dcterms:created>
  <dcterms:modified xsi:type="dcterms:W3CDTF">2017-03-03T19:37:00Z</dcterms:modified>
</cp:coreProperties>
</file>